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EF429F" w14:textId="5251B1DC" w:rsidR="00F32463" w:rsidRPr="00F32463" w:rsidRDefault="00F32463" w:rsidP="00F32463">
      <w:pPr>
        <w:pStyle w:val="NormalWeb"/>
        <w:spacing w:before="30" w:beforeAutospacing="0" w:after="150" w:afterAutospacing="0" w:line="390" w:lineRule="atLeast"/>
        <w:ind w:right="375"/>
        <w:rPr>
          <w:rFonts w:ascii="Helvetica" w:hAnsi="Helvetica" w:cs="Helvetica"/>
          <w:color w:val="191919"/>
          <w:sz w:val="20"/>
          <w:szCs w:val="20"/>
        </w:rPr>
      </w:pPr>
      <w:r w:rsidRPr="00F32463">
        <w:rPr>
          <w:rFonts w:ascii="Helvetica" w:hAnsi="Helvetica" w:cs="Helvetica"/>
          <w:color w:val="191919"/>
          <w:sz w:val="20"/>
          <w:szCs w:val="20"/>
        </w:rPr>
        <w:t>Please read the following incident reports and answer the q</w:t>
      </w:r>
      <w:bookmarkStart w:id="0" w:name="_GoBack"/>
      <w:bookmarkEnd w:id="0"/>
      <w:r w:rsidRPr="00F32463">
        <w:rPr>
          <w:rFonts w:ascii="Helvetica" w:hAnsi="Helvetica" w:cs="Helvetica"/>
          <w:color w:val="191919"/>
          <w:sz w:val="20"/>
          <w:szCs w:val="20"/>
        </w:rPr>
        <w:t>uestions in short-essay form, answering the questions below:</w:t>
      </w:r>
    </w:p>
    <w:p w14:paraId="64DBAE58" w14:textId="77777777" w:rsidR="00F32463" w:rsidRPr="00F32463" w:rsidRDefault="00F32463" w:rsidP="00F32463">
      <w:pPr>
        <w:pStyle w:val="NormalWeb"/>
        <w:spacing w:before="30" w:beforeAutospacing="0" w:after="150" w:afterAutospacing="0" w:line="390" w:lineRule="atLeast"/>
        <w:ind w:left="375" w:right="375"/>
        <w:rPr>
          <w:rFonts w:ascii="Helvetica" w:hAnsi="Helvetica" w:cs="Helvetica"/>
          <w:color w:val="191919"/>
          <w:sz w:val="20"/>
          <w:szCs w:val="20"/>
        </w:rPr>
      </w:pPr>
      <w:r w:rsidRPr="00F32463">
        <w:rPr>
          <w:rFonts w:ascii="Helvetica" w:hAnsi="Helvetica" w:cs="Helvetica"/>
          <w:color w:val="191919"/>
          <w:sz w:val="20"/>
          <w:szCs w:val="20"/>
        </w:rPr>
        <w:t xml:space="preserve">On Wednesday, July 25th at 2:00 a.m., Al’s 24-hour Convenient Store on South State Street was robbed by two men. One man was wearing a Halloween “Scream” mask, blue jeans, a black hooded sweatshirt, and unknown colored shoes. The other was wearing a “Saw” mask, blue jeans, a black hooded sweatshirt, and shoes. Each had a pistol; the clerk believed the “Saw” robber’s gun was black in color, as were his gloves. The “Saw” man stated, “Don’t do anything stupid and you won’t get hurt.” He had no accent. While aiming the gun at the clerk, he jumped across the counter and ordered her to open the register. She complied; he then emptied the drawer into a bag from behind the </w:t>
      </w:r>
      <w:proofErr w:type="gramStart"/>
      <w:r w:rsidRPr="00F32463">
        <w:rPr>
          <w:rFonts w:ascii="Helvetica" w:hAnsi="Helvetica" w:cs="Helvetica"/>
          <w:color w:val="191919"/>
          <w:sz w:val="20"/>
          <w:szCs w:val="20"/>
        </w:rPr>
        <w:t>counter, and</w:t>
      </w:r>
      <w:proofErr w:type="gramEnd"/>
      <w:r w:rsidRPr="00F32463">
        <w:rPr>
          <w:rFonts w:ascii="Helvetica" w:hAnsi="Helvetica" w:cs="Helvetica"/>
          <w:color w:val="191919"/>
          <w:sz w:val="20"/>
          <w:szCs w:val="20"/>
        </w:rPr>
        <w:t xml:space="preserve"> told her to lie on the floor and not move for 15 minutes. He then grabbed four cartons of Marlboro cigarettes before he and his partner were heard running out of the store. The clerk did not see what direction he </w:t>
      </w:r>
      <w:proofErr w:type="gramStart"/>
      <w:r w:rsidRPr="00F32463">
        <w:rPr>
          <w:rFonts w:ascii="Helvetica" w:hAnsi="Helvetica" w:cs="Helvetica"/>
          <w:color w:val="191919"/>
          <w:sz w:val="20"/>
          <w:szCs w:val="20"/>
        </w:rPr>
        <w:t>fled</w:t>
      </w:r>
      <w:proofErr w:type="gramEnd"/>
      <w:r w:rsidRPr="00F32463">
        <w:rPr>
          <w:rFonts w:ascii="Helvetica" w:hAnsi="Helvetica" w:cs="Helvetica"/>
          <w:color w:val="191919"/>
          <w:sz w:val="20"/>
          <w:szCs w:val="20"/>
        </w:rPr>
        <w:t xml:space="preserve"> and the surveillance video camera was not functioning. No other witnesses were available.</w:t>
      </w:r>
    </w:p>
    <w:p w14:paraId="5ABC44FA" w14:textId="77777777" w:rsidR="00F32463" w:rsidRPr="00F32463" w:rsidRDefault="00F32463" w:rsidP="00F32463">
      <w:pPr>
        <w:pStyle w:val="NormalWeb"/>
        <w:spacing w:before="30" w:beforeAutospacing="0" w:after="150" w:afterAutospacing="0" w:line="390" w:lineRule="atLeast"/>
        <w:ind w:left="375" w:right="375"/>
        <w:rPr>
          <w:rFonts w:ascii="Helvetica" w:hAnsi="Helvetica" w:cs="Helvetica"/>
          <w:color w:val="191919"/>
          <w:sz w:val="20"/>
          <w:szCs w:val="20"/>
        </w:rPr>
      </w:pPr>
      <w:r w:rsidRPr="00F32463">
        <w:rPr>
          <w:rFonts w:ascii="Helvetica" w:hAnsi="Helvetica" w:cs="Helvetica"/>
          <w:color w:val="191919"/>
          <w:sz w:val="20"/>
          <w:szCs w:val="20"/>
        </w:rPr>
        <w:t xml:space="preserve">On Wednesday, August 5th at 1:30 a.m., Joe’s Gas-N-Go on the corner of State and Main Streets was robbed by two men. One suspect was wearing what was described as a long white-faced mask, blue jeans, a black hooded sweatshirt, and shoes. The other was wearing what was described as a white mask with painted facial features, blue jeans, a black hooded sweatshirt, and shoes. Both were carrying </w:t>
      </w:r>
      <w:proofErr w:type="gramStart"/>
      <w:r w:rsidRPr="00F32463">
        <w:rPr>
          <w:rFonts w:ascii="Helvetica" w:hAnsi="Helvetica" w:cs="Helvetica"/>
          <w:color w:val="191919"/>
          <w:sz w:val="20"/>
          <w:szCs w:val="20"/>
        </w:rPr>
        <w:t>guns</w:t>
      </w:r>
      <w:proofErr w:type="gramEnd"/>
      <w:r w:rsidRPr="00F32463">
        <w:rPr>
          <w:rFonts w:ascii="Helvetica" w:hAnsi="Helvetica" w:cs="Helvetica"/>
          <w:color w:val="191919"/>
          <w:sz w:val="20"/>
          <w:szCs w:val="20"/>
        </w:rPr>
        <w:t xml:space="preserve"> but the clerk could not identify the types of guns any further. The clerk could not remember if gloves were worn and was unable to identify what race or ethnicity the suspects might have been. The subject with the white mask with painted features pointed a gun at the clerk and said, “you won’t get hurt – don’t be stupid,” and jumped over the counter while pointing a gun at him. He ordered the clerk to open the register and lie down on the floor. The clerk did so, and the suspect emptied the register contents into a bag from behind the counter. The suspect in the long white-faced mask had an indistinguishable </w:t>
      </w:r>
      <w:proofErr w:type="gramStart"/>
      <w:r w:rsidRPr="00F32463">
        <w:rPr>
          <w:rFonts w:ascii="Helvetica" w:hAnsi="Helvetica" w:cs="Helvetica"/>
          <w:color w:val="191919"/>
          <w:sz w:val="20"/>
          <w:szCs w:val="20"/>
        </w:rPr>
        <w:t>accent, and</w:t>
      </w:r>
      <w:proofErr w:type="gramEnd"/>
      <w:r w:rsidRPr="00F32463">
        <w:rPr>
          <w:rFonts w:ascii="Helvetica" w:hAnsi="Helvetica" w:cs="Helvetica"/>
          <w:color w:val="191919"/>
          <w:sz w:val="20"/>
          <w:szCs w:val="20"/>
        </w:rPr>
        <w:t xml:space="preserve"> told the clerk not to move for 15 minutes as the other suspect was grabbing cartons of Marlboro cigarettes before jumping over the counter and leaving the store. Surveillance cameras caught the incident on tape. It was determined the vehicle involved was an early 2000’s model Ford Taurus with a temporary license plate, but the numbers could not be read. The vehicle left the parking lot traveling southbound and then turned eastbound onto Main Street at a high rate of speed.</w:t>
      </w:r>
    </w:p>
    <w:p w14:paraId="03AF10F4" w14:textId="77777777" w:rsidR="00F32463" w:rsidRPr="00F32463" w:rsidRDefault="00F32463" w:rsidP="00F32463">
      <w:pPr>
        <w:pStyle w:val="NormalWeb"/>
        <w:spacing w:before="30" w:beforeAutospacing="0" w:after="150" w:afterAutospacing="0" w:line="390" w:lineRule="atLeast"/>
        <w:ind w:left="375" w:right="375"/>
        <w:rPr>
          <w:rFonts w:ascii="Helvetica" w:hAnsi="Helvetica" w:cs="Helvetica"/>
          <w:color w:val="191919"/>
          <w:sz w:val="20"/>
          <w:szCs w:val="20"/>
        </w:rPr>
      </w:pPr>
      <w:r w:rsidRPr="00F32463">
        <w:rPr>
          <w:rFonts w:ascii="Helvetica" w:hAnsi="Helvetica" w:cs="Helvetica"/>
          <w:color w:val="191919"/>
          <w:sz w:val="20"/>
          <w:szCs w:val="20"/>
        </w:rPr>
        <w:t xml:space="preserve">On Tuesday, August 18th at 11:58 p.m., Shirley’s Donut Shop on South State Street was robbed by one man. He entered the store wearing a “Saw” mask and was heard yelling “Nemo keep it </w:t>
      </w:r>
      <w:r w:rsidRPr="00F32463">
        <w:rPr>
          <w:rFonts w:ascii="Helvetica" w:hAnsi="Helvetica" w:cs="Helvetica"/>
          <w:color w:val="191919"/>
          <w:sz w:val="20"/>
          <w:szCs w:val="20"/>
        </w:rPr>
        <w:lastRenderedPageBreak/>
        <w:t>running!” He wore a black hooded sweatshirt, longer black shorts, short white socks, and shoes. He quickly moved toward the counter with his gun pointed at the clerk. He told her not to “do anything stupid and she wouldn’t get hurt.” She was screaming, he took the butt of the gun and hit her across the face with it as he came over the counter. She fell to the floor but remained conscious. He took her keys and opened the register, emptying the cash into a bag from the store. He continued to tell her that she had better not “....do something stupid or she wouldn’t make it to the end of her shift.” He grabbed another bag and started taking cartons of Marlboro cigarettes. While on the floor, the clerk noticed his skin was white, and he had a large tattoo of a spider with what looked like tattooed blood droplets coming out of where the spider’s feet were depicted entering the man’s right leg. He jumped over the counter and yelled “let’s go, let’s go, let’s go!” Surveillance video did capture the event, and the vehicle was a Ford Taurus with temporary license plates. It exited the parking lot eastbound at a high rate of speed onto Main Street.</w:t>
      </w:r>
    </w:p>
    <w:p w14:paraId="6E2A03DB" w14:textId="77777777" w:rsidR="00F32463" w:rsidRPr="00F32463" w:rsidRDefault="00F32463" w:rsidP="00F32463">
      <w:pPr>
        <w:pStyle w:val="NormalWeb"/>
        <w:numPr>
          <w:ilvl w:val="0"/>
          <w:numId w:val="1"/>
        </w:numPr>
        <w:spacing w:before="30" w:beforeAutospacing="0" w:after="150" w:afterAutospacing="0" w:line="390" w:lineRule="atLeast"/>
        <w:ind w:left="1095" w:right="375" w:firstLine="0"/>
        <w:rPr>
          <w:rFonts w:ascii="Helvetica" w:hAnsi="Helvetica" w:cs="Helvetica"/>
          <w:color w:val="191919"/>
          <w:sz w:val="20"/>
          <w:szCs w:val="20"/>
        </w:rPr>
      </w:pPr>
      <w:r w:rsidRPr="00F32463">
        <w:rPr>
          <w:rFonts w:ascii="Helvetica" w:hAnsi="Helvetica" w:cs="Helvetica"/>
          <w:color w:val="191919"/>
          <w:sz w:val="20"/>
          <w:szCs w:val="20"/>
        </w:rPr>
        <w:t>When reviewing these incident summaries, what type of analysis are you performing, tactical, strategic, or administrative, and why?</w:t>
      </w:r>
    </w:p>
    <w:p w14:paraId="5CE2D0A2" w14:textId="77777777" w:rsidR="00F32463" w:rsidRPr="00F32463" w:rsidRDefault="00F32463" w:rsidP="00F32463">
      <w:pPr>
        <w:pStyle w:val="NormalWeb"/>
        <w:numPr>
          <w:ilvl w:val="0"/>
          <w:numId w:val="1"/>
        </w:numPr>
        <w:spacing w:before="30" w:beforeAutospacing="0" w:after="150" w:afterAutospacing="0" w:line="390" w:lineRule="atLeast"/>
        <w:ind w:left="1095" w:right="375" w:firstLine="0"/>
        <w:rPr>
          <w:rFonts w:ascii="Helvetica" w:hAnsi="Helvetica" w:cs="Helvetica"/>
          <w:color w:val="191919"/>
          <w:sz w:val="20"/>
          <w:szCs w:val="20"/>
        </w:rPr>
      </w:pPr>
      <w:r w:rsidRPr="00F32463">
        <w:rPr>
          <w:rFonts w:ascii="Helvetica" w:hAnsi="Helvetica" w:cs="Helvetica"/>
          <w:color w:val="191919"/>
          <w:sz w:val="20"/>
          <w:szCs w:val="20"/>
        </w:rPr>
        <w:t>Is this a crime series? Why, or why not?</w:t>
      </w:r>
    </w:p>
    <w:p w14:paraId="046ABC3C" w14:textId="77777777" w:rsidR="00F32463" w:rsidRPr="00F32463" w:rsidRDefault="00F32463" w:rsidP="00F32463">
      <w:pPr>
        <w:pStyle w:val="NormalWeb"/>
        <w:numPr>
          <w:ilvl w:val="0"/>
          <w:numId w:val="1"/>
        </w:numPr>
        <w:spacing w:before="30" w:beforeAutospacing="0" w:after="150" w:afterAutospacing="0" w:line="390" w:lineRule="atLeast"/>
        <w:ind w:left="1095" w:right="375" w:firstLine="0"/>
        <w:rPr>
          <w:rFonts w:ascii="Helvetica" w:hAnsi="Helvetica" w:cs="Helvetica"/>
          <w:color w:val="191919"/>
          <w:sz w:val="20"/>
          <w:szCs w:val="20"/>
        </w:rPr>
      </w:pPr>
      <w:r w:rsidRPr="00F32463">
        <w:rPr>
          <w:rFonts w:ascii="Helvetica" w:hAnsi="Helvetica" w:cs="Helvetica"/>
          <w:color w:val="191919"/>
          <w:sz w:val="20"/>
          <w:szCs w:val="20"/>
        </w:rPr>
        <w:t>Were there any clues that may help establish the identity of either of the suspects?</w:t>
      </w:r>
    </w:p>
    <w:p w14:paraId="0DC3F40F" w14:textId="77777777" w:rsidR="00F32463" w:rsidRPr="00F32463" w:rsidRDefault="00F32463" w:rsidP="00F32463">
      <w:pPr>
        <w:pStyle w:val="NormalWeb"/>
        <w:numPr>
          <w:ilvl w:val="0"/>
          <w:numId w:val="1"/>
        </w:numPr>
        <w:spacing w:before="30" w:beforeAutospacing="0" w:after="150" w:afterAutospacing="0" w:line="390" w:lineRule="atLeast"/>
        <w:ind w:left="1095" w:right="375" w:firstLine="0"/>
        <w:rPr>
          <w:rFonts w:ascii="Helvetica" w:hAnsi="Helvetica" w:cs="Helvetica"/>
          <w:color w:val="191919"/>
          <w:sz w:val="20"/>
          <w:szCs w:val="20"/>
        </w:rPr>
      </w:pPr>
      <w:r w:rsidRPr="00F32463">
        <w:rPr>
          <w:rFonts w:ascii="Helvetica" w:hAnsi="Helvetica" w:cs="Helvetica"/>
          <w:color w:val="191919"/>
          <w:sz w:val="20"/>
          <w:szCs w:val="20"/>
        </w:rPr>
        <w:t>What elements of the modus operandi remained consistent in each of the three incidents?</w:t>
      </w:r>
    </w:p>
    <w:p w14:paraId="3176A803" w14:textId="77777777" w:rsidR="00F32463" w:rsidRPr="00F32463" w:rsidRDefault="00F32463" w:rsidP="00F32463">
      <w:pPr>
        <w:pStyle w:val="NormalWeb"/>
        <w:numPr>
          <w:ilvl w:val="0"/>
          <w:numId w:val="1"/>
        </w:numPr>
        <w:spacing w:before="30" w:beforeAutospacing="0" w:after="150" w:afterAutospacing="0" w:line="390" w:lineRule="atLeast"/>
        <w:ind w:left="1095" w:right="375" w:firstLine="0"/>
        <w:rPr>
          <w:rFonts w:ascii="Helvetica" w:hAnsi="Helvetica" w:cs="Helvetica"/>
          <w:color w:val="191919"/>
          <w:sz w:val="20"/>
          <w:szCs w:val="20"/>
        </w:rPr>
      </w:pPr>
      <w:r w:rsidRPr="00F32463">
        <w:rPr>
          <w:rFonts w:ascii="Helvetica" w:hAnsi="Helvetica" w:cs="Helvetica"/>
          <w:color w:val="191919"/>
          <w:sz w:val="20"/>
          <w:szCs w:val="20"/>
        </w:rPr>
        <w:t>What elements of the modus operandi differed in one or more of the three incidents?</w:t>
      </w:r>
    </w:p>
    <w:p w14:paraId="30183649" w14:textId="77777777" w:rsidR="00F32463" w:rsidRPr="00F32463" w:rsidRDefault="00F32463" w:rsidP="00F32463">
      <w:pPr>
        <w:pStyle w:val="NormalWeb"/>
        <w:numPr>
          <w:ilvl w:val="0"/>
          <w:numId w:val="1"/>
        </w:numPr>
        <w:spacing w:before="30" w:beforeAutospacing="0" w:after="150" w:afterAutospacing="0" w:line="390" w:lineRule="atLeast"/>
        <w:ind w:left="1095" w:right="375" w:firstLine="0"/>
        <w:rPr>
          <w:rFonts w:ascii="Helvetica" w:hAnsi="Helvetica" w:cs="Helvetica"/>
          <w:color w:val="191919"/>
          <w:sz w:val="20"/>
          <w:szCs w:val="20"/>
        </w:rPr>
      </w:pPr>
      <w:r w:rsidRPr="00F32463">
        <w:rPr>
          <w:rFonts w:ascii="Helvetica" w:hAnsi="Helvetica" w:cs="Helvetica"/>
          <w:color w:val="191919"/>
          <w:sz w:val="20"/>
          <w:szCs w:val="20"/>
        </w:rPr>
        <w:t xml:space="preserve">From your reading, what type of work products might you generate from this type of series </w:t>
      </w:r>
      <w:proofErr w:type="gramStart"/>
      <w:r w:rsidRPr="00F32463">
        <w:rPr>
          <w:rFonts w:ascii="Helvetica" w:hAnsi="Helvetica" w:cs="Helvetica"/>
          <w:color w:val="191919"/>
          <w:sz w:val="20"/>
          <w:szCs w:val="20"/>
        </w:rPr>
        <w:t>in an effort to</w:t>
      </w:r>
      <w:proofErr w:type="gramEnd"/>
      <w:r w:rsidRPr="00F32463">
        <w:rPr>
          <w:rFonts w:ascii="Helvetica" w:hAnsi="Helvetica" w:cs="Helvetica"/>
          <w:color w:val="191919"/>
          <w:sz w:val="20"/>
          <w:szCs w:val="20"/>
        </w:rPr>
        <w:t xml:space="preserve"> apprehend the offenders?</w:t>
      </w:r>
    </w:p>
    <w:p w14:paraId="2BE75507" w14:textId="77777777" w:rsidR="00445E6A" w:rsidRDefault="00445E6A"/>
    <w:sectPr w:rsidR="00445E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503532"/>
    <w:multiLevelType w:val="multilevel"/>
    <w:tmpl w:val="E86622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463"/>
    <w:rsid w:val="00445E6A"/>
    <w:rsid w:val="00F324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88FAE"/>
  <w15:chartTrackingRefBased/>
  <w15:docId w15:val="{CCE8724C-CC2D-427A-920D-787161061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3246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3246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4055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674</Words>
  <Characters>3847</Characters>
  <Application>Microsoft Office Word</Application>
  <DocSecurity>0</DocSecurity>
  <Lines>32</Lines>
  <Paragraphs>9</Paragraphs>
  <ScaleCrop>false</ScaleCrop>
  <Company/>
  <LinksUpToDate>false</LinksUpToDate>
  <CharactersWithSpaces>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joi webster</dc:creator>
  <cp:keywords/>
  <dc:description/>
  <cp:lastModifiedBy>joi webster</cp:lastModifiedBy>
  <cp:revision>1</cp:revision>
  <dcterms:created xsi:type="dcterms:W3CDTF">2020-10-05T19:37:00Z</dcterms:created>
  <dcterms:modified xsi:type="dcterms:W3CDTF">2020-10-05T19:40:00Z</dcterms:modified>
</cp:coreProperties>
</file>